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1FE" w:rsidRDefault="000B41FE" w:rsidP="00D825B6">
      <w:pPr>
        <w:autoSpaceDE w:val="0"/>
        <w:autoSpaceDN w:val="0"/>
        <w:adjustRightInd w:val="0"/>
        <w:jc w:val="both"/>
        <w:rPr>
          <w:sz w:val="28"/>
          <w:szCs w:val="28"/>
        </w:rPr>
      </w:pPr>
    </w:p>
    <w:p w:rsidR="009049A9" w:rsidRPr="009049A9" w:rsidRDefault="009049A9" w:rsidP="009049A9">
      <w:pPr>
        <w:shd w:val="clear" w:color="auto" w:fill="FFFFFF"/>
        <w:contextualSpacing/>
        <w:rPr>
          <w:b/>
          <w:bCs/>
          <w:color w:val="333333"/>
          <w:sz w:val="28"/>
          <w:szCs w:val="28"/>
        </w:rPr>
      </w:pPr>
      <w:bookmarkStart w:id="0" w:name="_GoBack"/>
      <w:r w:rsidRPr="009049A9">
        <w:rPr>
          <w:b/>
          <w:bCs/>
          <w:color w:val="333333"/>
          <w:sz w:val="28"/>
          <w:szCs w:val="28"/>
        </w:rPr>
        <w:t>Об особенностях применения судебного штрафа за совершение коррупционных правонарушений.</w:t>
      </w:r>
    </w:p>
    <w:bookmarkEnd w:id="0"/>
    <w:p w:rsidR="009049A9" w:rsidRPr="009049A9" w:rsidRDefault="009049A9" w:rsidP="009049A9">
      <w:pPr>
        <w:shd w:val="clear" w:color="auto" w:fill="FFFFFF"/>
        <w:contextualSpacing/>
        <w:rPr>
          <w:color w:val="000000"/>
          <w:sz w:val="28"/>
          <w:szCs w:val="28"/>
        </w:rPr>
      </w:pPr>
      <w:r w:rsidRPr="009049A9">
        <w:rPr>
          <w:color w:val="000000"/>
          <w:sz w:val="28"/>
          <w:szCs w:val="28"/>
        </w:rPr>
        <w:t> </w:t>
      </w:r>
      <w:r w:rsidRPr="009049A9">
        <w:rPr>
          <w:color w:val="FFFFFF"/>
          <w:sz w:val="28"/>
          <w:szCs w:val="28"/>
        </w:rPr>
        <w:t>Текст</w:t>
      </w:r>
    </w:p>
    <w:p w:rsidR="009049A9" w:rsidRPr="009049A9" w:rsidRDefault="009049A9" w:rsidP="009049A9">
      <w:pPr>
        <w:shd w:val="clear" w:color="auto" w:fill="FFFFFF"/>
        <w:ind w:firstLine="708"/>
        <w:contextualSpacing/>
        <w:jc w:val="both"/>
        <w:rPr>
          <w:color w:val="333333"/>
          <w:sz w:val="28"/>
          <w:szCs w:val="28"/>
        </w:rPr>
      </w:pPr>
      <w:r w:rsidRPr="009049A9">
        <w:rPr>
          <w:color w:val="000000"/>
          <w:sz w:val="28"/>
          <w:szCs w:val="28"/>
          <w:shd w:val="clear" w:color="auto" w:fill="FFFFFF"/>
        </w:rPr>
        <w:t>Федеральным законом от 03.07.2016 № 323-ФЗ «О внесении изменений в Уголовный кодекс Российской Федерации и Уголовно-процессуальный кодекс Российской Федерации по вопросам совершенствования оснований и порядка освобождения от уголовной ответственности» в законодательство было введено новое основание освобождения от уголовной ответственности - прекращение уголовного дела с назначением судебного штрафа (ст. 76.2 УК РФ, ст. 25.1 УПК РФ).</w:t>
      </w:r>
    </w:p>
    <w:p w:rsidR="009049A9" w:rsidRPr="009049A9" w:rsidRDefault="009049A9" w:rsidP="009049A9">
      <w:pPr>
        <w:shd w:val="clear" w:color="auto" w:fill="FFFFFF"/>
        <w:ind w:firstLine="708"/>
        <w:contextualSpacing/>
        <w:jc w:val="both"/>
        <w:rPr>
          <w:color w:val="333333"/>
          <w:sz w:val="28"/>
          <w:szCs w:val="28"/>
        </w:rPr>
      </w:pPr>
      <w:r w:rsidRPr="009049A9">
        <w:rPr>
          <w:color w:val="000000"/>
          <w:sz w:val="28"/>
          <w:szCs w:val="28"/>
          <w:shd w:val="clear" w:color="auto" w:fill="FFFFFF"/>
        </w:rPr>
        <w:t>Главная особенность данного вида освобождения от уголовной ответственности заключается в том, что судебный штраф, хотя и назначается судом, не является при этом уголовным наказанием, а представляет собой меру уголовно-правового характера, которая не влечет судимости для правонарушителя. Тем самым лицу, впервые совершившему преступления небольшой и средней тяжести, при соблюдении установленных законом условий (виновное лицо возместило причиненный преступлением ущерб или иным образом загладило причиненный преступлением вред, предоставляется возможность избежать судимости, а также других неблагоприятных последствий, которые она влечет.</w:t>
      </w:r>
    </w:p>
    <w:p w:rsidR="009049A9" w:rsidRPr="009049A9" w:rsidRDefault="009049A9" w:rsidP="009049A9">
      <w:pPr>
        <w:shd w:val="clear" w:color="auto" w:fill="FFFFFF"/>
        <w:ind w:firstLine="708"/>
        <w:contextualSpacing/>
        <w:jc w:val="both"/>
        <w:rPr>
          <w:color w:val="333333"/>
          <w:sz w:val="28"/>
          <w:szCs w:val="28"/>
        </w:rPr>
      </w:pPr>
      <w:r w:rsidRPr="009049A9">
        <w:rPr>
          <w:color w:val="000000"/>
          <w:sz w:val="28"/>
          <w:szCs w:val="28"/>
          <w:shd w:val="clear" w:color="auto" w:fill="FFFFFF"/>
        </w:rPr>
        <w:t>Освобождение от уголовной ответственности является актом, свидетельствующим о констатации снижения общественной опасности содеянного. Суд как субъект, применяющий нормы о судебном штрафе, проявлять особо дифференцированный подход, главным образом в случаях совершения преступлений, которые создают факторы угрозы национальной безопасности. К таковым, безусловно, относятся преступления коррупционной направленности.</w:t>
      </w:r>
    </w:p>
    <w:p w:rsidR="009049A9" w:rsidRPr="009049A9" w:rsidRDefault="009049A9" w:rsidP="009049A9">
      <w:pPr>
        <w:shd w:val="clear" w:color="auto" w:fill="FFFFFF"/>
        <w:ind w:firstLine="708"/>
        <w:contextualSpacing/>
        <w:jc w:val="both"/>
        <w:rPr>
          <w:color w:val="333333"/>
          <w:sz w:val="28"/>
          <w:szCs w:val="28"/>
        </w:rPr>
      </w:pPr>
      <w:r w:rsidRPr="009049A9">
        <w:rPr>
          <w:color w:val="000000"/>
          <w:sz w:val="28"/>
          <w:szCs w:val="28"/>
          <w:shd w:val="clear" w:color="auto" w:fill="FFFFFF"/>
        </w:rPr>
        <w:t xml:space="preserve">Как следует из уголовного закона, одним из условий освобождения от уголовной ответственности на основании обозначенной нормы является возмещение ущерба или иным способом заглаживание причиненного преступлением вреда. По своему характеру указанный показатель по преступлениям коррупционной направленности против государственной власти, интересов государственной службы и службы в органах местного самоуправления является оценочным. К примеру, </w:t>
      </w:r>
      <w:proofErr w:type="gramStart"/>
      <w:r w:rsidRPr="009049A9">
        <w:rPr>
          <w:color w:val="000000"/>
          <w:sz w:val="28"/>
          <w:szCs w:val="28"/>
          <w:shd w:val="clear" w:color="auto" w:fill="FFFFFF"/>
        </w:rPr>
        <w:t>чиновник, получивший взятку причиняет</w:t>
      </w:r>
      <w:proofErr w:type="gramEnd"/>
      <w:r w:rsidRPr="009049A9">
        <w:rPr>
          <w:color w:val="000000"/>
          <w:sz w:val="28"/>
          <w:szCs w:val="28"/>
          <w:shd w:val="clear" w:color="auto" w:fill="FFFFFF"/>
        </w:rPr>
        <w:t xml:space="preserve"> вред государственной власти, и вред этот специфичен, поэтому в правоприменении на территории области факты освобождения от уголовной ответственности по таким делам с применением судебного штрафа отсутствуют. В тоже время по области имеется практика применения судом судебного штрафа в отношении лиц, передавших коммерческий подкуп представителю коммерческой организации (ст. 204 УК РФ).</w:t>
      </w:r>
    </w:p>
    <w:p w:rsidR="001963CA" w:rsidRPr="004B08A8" w:rsidRDefault="001963CA" w:rsidP="004B08A8">
      <w:pPr>
        <w:pStyle w:val="ConsPlusNormal"/>
        <w:ind w:firstLine="708"/>
        <w:contextualSpacing/>
        <w:jc w:val="both"/>
        <w:rPr>
          <w:rFonts w:ascii="Times New Roman" w:hAnsi="Times New Roman" w:cs="Times New Roman"/>
          <w:sz w:val="28"/>
          <w:szCs w:val="28"/>
        </w:rPr>
      </w:pPr>
    </w:p>
    <w:p w:rsidR="001B6FC3" w:rsidRDefault="001B6FC3" w:rsidP="00BF0AFF">
      <w:pPr>
        <w:pStyle w:val="ConsPlusNormal"/>
        <w:ind w:firstLine="708"/>
        <w:jc w:val="both"/>
        <w:rPr>
          <w:rFonts w:ascii="Times New Roman" w:hAnsi="Times New Roman" w:cs="Times New Roman"/>
          <w:sz w:val="28"/>
          <w:szCs w:val="28"/>
        </w:rPr>
      </w:pPr>
    </w:p>
    <w:p w:rsidR="000B41FE" w:rsidRDefault="00F95712" w:rsidP="00E84F05">
      <w:pPr>
        <w:autoSpaceDE w:val="0"/>
        <w:autoSpaceDN w:val="0"/>
        <w:adjustRightInd w:val="0"/>
        <w:spacing w:line="240" w:lineRule="exact"/>
        <w:rPr>
          <w:sz w:val="28"/>
          <w:szCs w:val="28"/>
        </w:rPr>
      </w:pPr>
      <w:r>
        <w:rPr>
          <w:sz w:val="28"/>
          <w:szCs w:val="28"/>
        </w:rPr>
        <w:t>Заместитель</w:t>
      </w:r>
      <w:r w:rsidR="000B41FE">
        <w:rPr>
          <w:sz w:val="28"/>
          <w:szCs w:val="28"/>
        </w:rPr>
        <w:t xml:space="preserve"> прокурора района</w:t>
      </w:r>
    </w:p>
    <w:p w:rsidR="00071F57" w:rsidRDefault="00071F57" w:rsidP="00E84F05">
      <w:pPr>
        <w:autoSpaceDE w:val="0"/>
        <w:autoSpaceDN w:val="0"/>
        <w:adjustRightInd w:val="0"/>
        <w:spacing w:line="240" w:lineRule="exact"/>
        <w:rPr>
          <w:sz w:val="28"/>
          <w:szCs w:val="28"/>
        </w:rPr>
      </w:pPr>
    </w:p>
    <w:p w:rsidR="000B41FE" w:rsidRPr="00E84F05" w:rsidRDefault="000B41FE" w:rsidP="00E84F05">
      <w:pPr>
        <w:autoSpaceDE w:val="0"/>
        <w:autoSpaceDN w:val="0"/>
        <w:adjustRightInd w:val="0"/>
        <w:spacing w:line="240" w:lineRule="exact"/>
        <w:rPr>
          <w:sz w:val="28"/>
          <w:szCs w:val="28"/>
        </w:rPr>
      </w:pPr>
      <w:r>
        <w:rPr>
          <w:sz w:val="28"/>
          <w:szCs w:val="28"/>
        </w:rPr>
        <w:t>младший советник юстиции                                                               А.И. Бутрик</w:t>
      </w:r>
    </w:p>
    <w:sectPr w:rsidR="000B41FE" w:rsidRPr="00E84F05" w:rsidSect="00BF0AFF">
      <w:pgSz w:w="11906" w:h="16838" w:code="9"/>
      <w:pgMar w:top="709" w:right="850" w:bottom="851"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827B12"/>
    <w:rsid w:val="000020BC"/>
    <w:rsid w:val="000022B4"/>
    <w:rsid w:val="00005FDE"/>
    <w:rsid w:val="00007BA8"/>
    <w:rsid w:val="00020AAE"/>
    <w:rsid w:val="00021CC8"/>
    <w:rsid w:val="00022CB9"/>
    <w:rsid w:val="00034F87"/>
    <w:rsid w:val="000357BE"/>
    <w:rsid w:val="00040C57"/>
    <w:rsid w:val="00041A4F"/>
    <w:rsid w:val="0004599A"/>
    <w:rsid w:val="00054667"/>
    <w:rsid w:val="00056721"/>
    <w:rsid w:val="00056957"/>
    <w:rsid w:val="00063181"/>
    <w:rsid w:val="00071F57"/>
    <w:rsid w:val="00073CE0"/>
    <w:rsid w:val="000743E6"/>
    <w:rsid w:val="00080A05"/>
    <w:rsid w:val="00081D4B"/>
    <w:rsid w:val="000A3E39"/>
    <w:rsid w:val="000A7617"/>
    <w:rsid w:val="000B20DA"/>
    <w:rsid w:val="000B41FE"/>
    <w:rsid w:val="000B43E3"/>
    <w:rsid w:val="000B5F64"/>
    <w:rsid w:val="000C1185"/>
    <w:rsid w:val="000D005C"/>
    <w:rsid w:val="000D058D"/>
    <w:rsid w:val="000D1073"/>
    <w:rsid w:val="000D1E2F"/>
    <w:rsid w:val="000D6958"/>
    <w:rsid w:val="000E0011"/>
    <w:rsid w:val="000E559F"/>
    <w:rsid w:val="000F532B"/>
    <w:rsid w:val="000F5CF2"/>
    <w:rsid w:val="0010441E"/>
    <w:rsid w:val="001137C9"/>
    <w:rsid w:val="00113FF3"/>
    <w:rsid w:val="00125421"/>
    <w:rsid w:val="00152453"/>
    <w:rsid w:val="00161517"/>
    <w:rsid w:val="00164D6D"/>
    <w:rsid w:val="0016568C"/>
    <w:rsid w:val="00167ACF"/>
    <w:rsid w:val="00171374"/>
    <w:rsid w:val="00181454"/>
    <w:rsid w:val="00183400"/>
    <w:rsid w:val="00191EBF"/>
    <w:rsid w:val="00194F87"/>
    <w:rsid w:val="00195E3B"/>
    <w:rsid w:val="001963CA"/>
    <w:rsid w:val="00196EC1"/>
    <w:rsid w:val="001A35D8"/>
    <w:rsid w:val="001B278B"/>
    <w:rsid w:val="001B54CC"/>
    <w:rsid w:val="001B6FC3"/>
    <w:rsid w:val="001C0970"/>
    <w:rsid w:val="001D38E5"/>
    <w:rsid w:val="001E0A50"/>
    <w:rsid w:val="001E148D"/>
    <w:rsid w:val="001E18D2"/>
    <w:rsid w:val="001E6C9D"/>
    <w:rsid w:val="001E7FD2"/>
    <w:rsid w:val="001F0630"/>
    <w:rsid w:val="001F0B65"/>
    <w:rsid w:val="001F178B"/>
    <w:rsid w:val="001F481E"/>
    <w:rsid w:val="00203659"/>
    <w:rsid w:val="0021111F"/>
    <w:rsid w:val="00213878"/>
    <w:rsid w:val="00215C8F"/>
    <w:rsid w:val="002276DE"/>
    <w:rsid w:val="002301BE"/>
    <w:rsid w:val="00235DE4"/>
    <w:rsid w:val="00250F5A"/>
    <w:rsid w:val="00251324"/>
    <w:rsid w:val="002527CC"/>
    <w:rsid w:val="00256C68"/>
    <w:rsid w:val="00257B9C"/>
    <w:rsid w:val="002631B3"/>
    <w:rsid w:val="002658EE"/>
    <w:rsid w:val="00273426"/>
    <w:rsid w:val="002838C4"/>
    <w:rsid w:val="00283E52"/>
    <w:rsid w:val="00285105"/>
    <w:rsid w:val="002A009E"/>
    <w:rsid w:val="002A0279"/>
    <w:rsid w:val="002A0C57"/>
    <w:rsid w:val="002A3CD3"/>
    <w:rsid w:val="002A64A3"/>
    <w:rsid w:val="002B4686"/>
    <w:rsid w:val="002B4E54"/>
    <w:rsid w:val="002C79A5"/>
    <w:rsid w:val="002E1C5F"/>
    <w:rsid w:val="002E2563"/>
    <w:rsid w:val="002E29C7"/>
    <w:rsid w:val="002E36DF"/>
    <w:rsid w:val="002E3900"/>
    <w:rsid w:val="002E6432"/>
    <w:rsid w:val="002E79F3"/>
    <w:rsid w:val="002F794B"/>
    <w:rsid w:val="0030103E"/>
    <w:rsid w:val="00304501"/>
    <w:rsid w:val="0030519D"/>
    <w:rsid w:val="00305CDB"/>
    <w:rsid w:val="003063D8"/>
    <w:rsid w:val="00315897"/>
    <w:rsid w:val="00315A2B"/>
    <w:rsid w:val="003302CF"/>
    <w:rsid w:val="0033381E"/>
    <w:rsid w:val="0039170A"/>
    <w:rsid w:val="00392C57"/>
    <w:rsid w:val="00394AA1"/>
    <w:rsid w:val="00396112"/>
    <w:rsid w:val="003A43ED"/>
    <w:rsid w:val="003A4CE4"/>
    <w:rsid w:val="003A5284"/>
    <w:rsid w:val="003B714D"/>
    <w:rsid w:val="003B7B09"/>
    <w:rsid w:val="003B7EE0"/>
    <w:rsid w:val="003C0E5E"/>
    <w:rsid w:val="003C20F8"/>
    <w:rsid w:val="003C3EF4"/>
    <w:rsid w:val="003C79E7"/>
    <w:rsid w:val="003D02E0"/>
    <w:rsid w:val="003D0821"/>
    <w:rsid w:val="003D3429"/>
    <w:rsid w:val="003D761F"/>
    <w:rsid w:val="003E5A1F"/>
    <w:rsid w:val="003F3ABF"/>
    <w:rsid w:val="003F4E6B"/>
    <w:rsid w:val="003F56C3"/>
    <w:rsid w:val="004063FF"/>
    <w:rsid w:val="00406D86"/>
    <w:rsid w:val="00406DA5"/>
    <w:rsid w:val="00406E61"/>
    <w:rsid w:val="00411A05"/>
    <w:rsid w:val="004152F6"/>
    <w:rsid w:val="0041587A"/>
    <w:rsid w:val="004159C4"/>
    <w:rsid w:val="00415FF7"/>
    <w:rsid w:val="00422C55"/>
    <w:rsid w:val="004267CD"/>
    <w:rsid w:val="00432BF3"/>
    <w:rsid w:val="0043360A"/>
    <w:rsid w:val="00435A2E"/>
    <w:rsid w:val="00435B56"/>
    <w:rsid w:val="00440382"/>
    <w:rsid w:val="00441791"/>
    <w:rsid w:val="00442364"/>
    <w:rsid w:val="0044447E"/>
    <w:rsid w:val="004451B2"/>
    <w:rsid w:val="00447755"/>
    <w:rsid w:val="00450ED4"/>
    <w:rsid w:val="00460651"/>
    <w:rsid w:val="00462DCB"/>
    <w:rsid w:val="0046601F"/>
    <w:rsid w:val="004679E1"/>
    <w:rsid w:val="004735E0"/>
    <w:rsid w:val="004744E5"/>
    <w:rsid w:val="0047495D"/>
    <w:rsid w:val="00475004"/>
    <w:rsid w:val="004868D5"/>
    <w:rsid w:val="00492578"/>
    <w:rsid w:val="004926A7"/>
    <w:rsid w:val="004A23AF"/>
    <w:rsid w:val="004B08A8"/>
    <w:rsid w:val="004C4393"/>
    <w:rsid w:val="004C6E48"/>
    <w:rsid w:val="004C7582"/>
    <w:rsid w:val="004D0392"/>
    <w:rsid w:val="004D0C02"/>
    <w:rsid w:val="004D193A"/>
    <w:rsid w:val="004D21C1"/>
    <w:rsid w:val="004E089F"/>
    <w:rsid w:val="004E1CA2"/>
    <w:rsid w:val="004E2F21"/>
    <w:rsid w:val="004E4B60"/>
    <w:rsid w:val="004E5D00"/>
    <w:rsid w:val="004E6F92"/>
    <w:rsid w:val="004F0D1A"/>
    <w:rsid w:val="004F261D"/>
    <w:rsid w:val="00500325"/>
    <w:rsid w:val="005041A8"/>
    <w:rsid w:val="00520696"/>
    <w:rsid w:val="00520CEC"/>
    <w:rsid w:val="00521FE5"/>
    <w:rsid w:val="00527AF7"/>
    <w:rsid w:val="005443E4"/>
    <w:rsid w:val="005511D2"/>
    <w:rsid w:val="00552DF4"/>
    <w:rsid w:val="0057608A"/>
    <w:rsid w:val="005769C7"/>
    <w:rsid w:val="00577E17"/>
    <w:rsid w:val="00582CD8"/>
    <w:rsid w:val="00587234"/>
    <w:rsid w:val="005928F9"/>
    <w:rsid w:val="00595691"/>
    <w:rsid w:val="005B08EE"/>
    <w:rsid w:val="005B2AD1"/>
    <w:rsid w:val="005B3B85"/>
    <w:rsid w:val="005D24BA"/>
    <w:rsid w:val="005E72BF"/>
    <w:rsid w:val="005F1F0E"/>
    <w:rsid w:val="005F26E6"/>
    <w:rsid w:val="005F504A"/>
    <w:rsid w:val="005F55DF"/>
    <w:rsid w:val="00604F87"/>
    <w:rsid w:val="00606D57"/>
    <w:rsid w:val="00607871"/>
    <w:rsid w:val="00615F9B"/>
    <w:rsid w:val="0061616C"/>
    <w:rsid w:val="0063415D"/>
    <w:rsid w:val="0063556E"/>
    <w:rsid w:val="00646DA7"/>
    <w:rsid w:val="00651E64"/>
    <w:rsid w:val="00661AF0"/>
    <w:rsid w:val="0066765C"/>
    <w:rsid w:val="00667BA6"/>
    <w:rsid w:val="00680982"/>
    <w:rsid w:val="00682F8C"/>
    <w:rsid w:val="00687347"/>
    <w:rsid w:val="00691E03"/>
    <w:rsid w:val="006936E5"/>
    <w:rsid w:val="006957AC"/>
    <w:rsid w:val="00696728"/>
    <w:rsid w:val="00697148"/>
    <w:rsid w:val="006B08CF"/>
    <w:rsid w:val="006B0BFC"/>
    <w:rsid w:val="006B72DD"/>
    <w:rsid w:val="006C25F0"/>
    <w:rsid w:val="006D0467"/>
    <w:rsid w:val="006D4AE3"/>
    <w:rsid w:val="006D515F"/>
    <w:rsid w:val="006D6F65"/>
    <w:rsid w:val="006E0B28"/>
    <w:rsid w:val="006E1B18"/>
    <w:rsid w:val="006E2488"/>
    <w:rsid w:val="006E2CEF"/>
    <w:rsid w:val="006E59FD"/>
    <w:rsid w:val="006E7D95"/>
    <w:rsid w:val="006F1EDF"/>
    <w:rsid w:val="0070133D"/>
    <w:rsid w:val="007033AD"/>
    <w:rsid w:val="0070429E"/>
    <w:rsid w:val="00707D45"/>
    <w:rsid w:val="00712F4E"/>
    <w:rsid w:val="00714875"/>
    <w:rsid w:val="00717212"/>
    <w:rsid w:val="0072248D"/>
    <w:rsid w:val="00730659"/>
    <w:rsid w:val="007321E4"/>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3B2E"/>
    <w:rsid w:val="007B5565"/>
    <w:rsid w:val="007B76A7"/>
    <w:rsid w:val="007C310D"/>
    <w:rsid w:val="007C5017"/>
    <w:rsid w:val="007C5D67"/>
    <w:rsid w:val="007D44E7"/>
    <w:rsid w:val="007D44FC"/>
    <w:rsid w:val="007F1E05"/>
    <w:rsid w:val="007F1E43"/>
    <w:rsid w:val="007F2065"/>
    <w:rsid w:val="007F21E7"/>
    <w:rsid w:val="007F3E03"/>
    <w:rsid w:val="00803E6F"/>
    <w:rsid w:val="00812D52"/>
    <w:rsid w:val="00814C8E"/>
    <w:rsid w:val="00815267"/>
    <w:rsid w:val="00816793"/>
    <w:rsid w:val="00823EF9"/>
    <w:rsid w:val="00825D47"/>
    <w:rsid w:val="008262DC"/>
    <w:rsid w:val="00827B12"/>
    <w:rsid w:val="0083378D"/>
    <w:rsid w:val="00840854"/>
    <w:rsid w:val="00842A7E"/>
    <w:rsid w:val="0084442C"/>
    <w:rsid w:val="00844D87"/>
    <w:rsid w:val="0085319E"/>
    <w:rsid w:val="00862532"/>
    <w:rsid w:val="00864DD9"/>
    <w:rsid w:val="00865B1A"/>
    <w:rsid w:val="00871B67"/>
    <w:rsid w:val="00873ACD"/>
    <w:rsid w:val="0087441E"/>
    <w:rsid w:val="00876C23"/>
    <w:rsid w:val="008810BC"/>
    <w:rsid w:val="008846A0"/>
    <w:rsid w:val="00895A6D"/>
    <w:rsid w:val="008A0DDE"/>
    <w:rsid w:val="008A11FB"/>
    <w:rsid w:val="008A2439"/>
    <w:rsid w:val="008A657A"/>
    <w:rsid w:val="008A7D5B"/>
    <w:rsid w:val="008D27BD"/>
    <w:rsid w:val="008D5B09"/>
    <w:rsid w:val="008E074D"/>
    <w:rsid w:val="008E076A"/>
    <w:rsid w:val="008E1A4F"/>
    <w:rsid w:val="008E3E53"/>
    <w:rsid w:val="008E6A99"/>
    <w:rsid w:val="008F551A"/>
    <w:rsid w:val="008F7056"/>
    <w:rsid w:val="00901DF9"/>
    <w:rsid w:val="009049A9"/>
    <w:rsid w:val="009105F7"/>
    <w:rsid w:val="009146CA"/>
    <w:rsid w:val="00923BD0"/>
    <w:rsid w:val="00934999"/>
    <w:rsid w:val="00937A8E"/>
    <w:rsid w:val="00940C05"/>
    <w:rsid w:val="009425A5"/>
    <w:rsid w:val="00945785"/>
    <w:rsid w:val="00951485"/>
    <w:rsid w:val="00951493"/>
    <w:rsid w:val="00955BE8"/>
    <w:rsid w:val="00962D20"/>
    <w:rsid w:val="009658F2"/>
    <w:rsid w:val="00966312"/>
    <w:rsid w:val="009706C1"/>
    <w:rsid w:val="00973F7D"/>
    <w:rsid w:val="00973FEE"/>
    <w:rsid w:val="00975E0C"/>
    <w:rsid w:val="0098326B"/>
    <w:rsid w:val="00991EB2"/>
    <w:rsid w:val="009924C7"/>
    <w:rsid w:val="009B1C7E"/>
    <w:rsid w:val="009B2B26"/>
    <w:rsid w:val="009C3D52"/>
    <w:rsid w:val="009D11EF"/>
    <w:rsid w:val="009D5C03"/>
    <w:rsid w:val="009E1E4B"/>
    <w:rsid w:val="009E696B"/>
    <w:rsid w:val="009E6DBF"/>
    <w:rsid w:val="009F4367"/>
    <w:rsid w:val="009F46BC"/>
    <w:rsid w:val="00A13262"/>
    <w:rsid w:val="00A167D0"/>
    <w:rsid w:val="00A26DFF"/>
    <w:rsid w:val="00A30BB5"/>
    <w:rsid w:val="00A31919"/>
    <w:rsid w:val="00A32E75"/>
    <w:rsid w:val="00A345E6"/>
    <w:rsid w:val="00A348B6"/>
    <w:rsid w:val="00A36959"/>
    <w:rsid w:val="00A40524"/>
    <w:rsid w:val="00A405F9"/>
    <w:rsid w:val="00A4363A"/>
    <w:rsid w:val="00A438D7"/>
    <w:rsid w:val="00A54BAE"/>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72FF"/>
    <w:rsid w:val="00AC7ECD"/>
    <w:rsid w:val="00AD3F6B"/>
    <w:rsid w:val="00AD7E55"/>
    <w:rsid w:val="00AF71CD"/>
    <w:rsid w:val="00B000E7"/>
    <w:rsid w:val="00B17757"/>
    <w:rsid w:val="00B2080B"/>
    <w:rsid w:val="00B21E4A"/>
    <w:rsid w:val="00B23468"/>
    <w:rsid w:val="00B24F9B"/>
    <w:rsid w:val="00B26102"/>
    <w:rsid w:val="00B42C5E"/>
    <w:rsid w:val="00B4387F"/>
    <w:rsid w:val="00B4693A"/>
    <w:rsid w:val="00B726E4"/>
    <w:rsid w:val="00B809AD"/>
    <w:rsid w:val="00B856F4"/>
    <w:rsid w:val="00B865DB"/>
    <w:rsid w:val="00B87104"/>
    <w:rsid w:val="00B93D0B"/>
    <w:rsid w:val="00BA537B"/>
    <w:rsid w:val="00BB1166"/>
    <w:rsid w:val="00BB39B1"/>
    <w:rsid w:val="00BB3E7F"/>
    <w:rsid w:val="00BB6B12"/>
    <w:rsid w:val="00BB7608"/>
    <w:rsid w:val="00BC3AAC"/>
    <w:rsid w:val="00BC5CD6"/>
    <w:rsid w:val="00BD19E3"/>
    <w:rsid w:val="00BD4263"/>
    <w:rsid w:val="00BD7FC2"/>
    <w:rsid w:val="00BE3D6E"/>
    <w:rsid w:val="00BE5DA1"/>
    <w:rsid w:val="00BF0AFF"/>
    <w:rsid w:val="00BF25C4"/>
    <w:rsid w:val="00BF4375"/>
    <w:rsid w:val="00C11768"/>
    <w:rsid w:val="00C23427"/>
    <w:rsid w:val="00C23436"/>
    <w:rsid w:val="00C258D0"/>
    <w:rsid w:val="00C324BC"/>
    <w:rsid w:val="00C35862"/>
    <w:rsid w:val="00C5400C"/>
    <w:rsid w:val="00C54F49"/>
    <w:rsid w:val="00C666EB"/>
    <w:rsid w:val="00C843A7"/>
    <w:rsid w:val="00C92B6E"/>
    <w:rsid w:val="00CA266A"/>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178AF"/>
    <w:rsid w:val="00D3049C"/>
    <w:rsid w:val="00D33FEB"/>
    <w:rsid w:val="00D34D71"/>
    <w:rsid w:val="00D359F2"/>
    <w:rsid w:val="00D42100"/>
    <w:rsid w:val="00D4439C"/>
    <w:rsid w:val="00D44B5D"/>
    <w:rsid w:val="00D50455"/>
    <w:rsid w:val="00D51779"/>
    <w:rsid w:val="00D56FD3"/>
    <w:rsid w:val="00D6370D"/>
    <w:rsid w:val="00D643EF"/>
    <w:rsid w:val="00D658DB"/>
    <w:rsid w:val="00D668AA"/>
    <w:rsid w:val="00D67BD3"/>
    <w:rsid w:val="00D70ADD"/>
    <w:rsid w:val="00D7394D"/>
    <w:rsid w:val="00D7518F"/>
    <w:rsid w:val="00D758B2"/>
    <w:rsid w:val="00D75EE8"/>
    <w:rsid w:val="00D75FD2"/>
    <w:rsid w:val="00D76973"/>
    <w:rsid w:val="00D825B6"/>
    <w:rsid w:val="00DA3380"/>
    <w:rsid w:val="00DA3D10"/>
    <w:rsid w:val="00DB117C"/>
    <w:rsid w:val="00DC1AAB"/>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31332"/>
    <w:rsid w:val="00E3743E"/>
    <w:rsid w:val="00E52570"/>
    <w:rsid w:val="00E52BEC"/>
    <w:rsid w:val="00E7701E"/>
    <w:rsid w:val="00E84F05"/>
    <w:rsid w:val="00E903F4"/>
    <w:rsid w:val="00E909E6"/>
    <w:rsid w:val="00E90C65"/>
    <w:rsid w:val="00EA6DB4"/>
    <w:rsid w:val="00EB266C"/>
    <w:rsid w:val="00EB6DE5"/>
    <w:rsid w:val="00ED12D1"/>
    <w:rsid w:val="00ED23FA"/>
    <w:rsid w:val="00ED24E8"/>
    <w:rsid w:val="00EF08F1"/>
    <w:rsid w:val="00EF47C0"/>
    <w:rsid w:val="00F0006C"/>
    <w:rsid w:val="00F213C2"/>
    <w:rsid w:val="00F22A59"/>
    <w:rsid w:val="00F34175"/>
    <w:rsid w:val="00F35180"/>
    <w:rsid w:val="00F41528"/>
    <w:rsid w:val="00F4164C"/>
    <w:rsid w:val="00F5097A"/>
    <w:rsid w:val="00F64B7A"/>
    <w:rsid w:val="00F6630A"/>
    <w:rsid w:val="00F71E71"/>
    <w:rsid w:val="00F84825"/>
    <w:rsid w:val="00F86A4D"/>
    <w:rsid w:val="00F94E90"/>
    <w:rsid w:val="00F95712"/>
    <w:rsid w:val="00FA6574"/>
    <w:rsid w:val="00FA6FB1"/>
    <w:rsid w:val="00FB6689"/>
    <w:rsid w:val="00FB7D20"/>
    <w:rsid w:val="00FB7DEE"/>
    <w:rsid w:val="00FC18C1"/>
    <w:rsid w:val="00FC2DDC"/>
    <w:rsid w:val="00FC6A9F"/>
    <w:rsid w:val="00FC79ED"/>
    <w:rsid w:val="00FD2444"/>
    <w:rsid w:val="00FE3285"/>
    <w:rsid w:val="00FE6CAF"/>
    <w:rsid w:val="00FF1460"/>
    <w:rsid w:val="00FF2C55"/>
    <w:rsid w:val="00FF6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9631703">
      <w:bodyDiv w:val="1"/>
      <w:marLeft w:val="0"/>
      <w:marRight w:val="0"/>
      <w:marTop w:val="0"/>
      <w:marBottom w:val="0"/>
      <w:divBdr>
        <w:top w:val="none" w:sz="0" w:space="0" w:color="auto"/>
        <w:left w:val="none" w:sz="0" w:space="0" w:color="auto"/>
        <w:bottom w:val="none" w:sz="0" w:space="0" w:color="auto"/>
        <w:right w:val="none" w:sz="0" w:space="0" w:color="auto"/>
      </w:divBdr>
    </w:div>
    <w:div w:id="346175698">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1712850590">
      <w:bodyDiv w:val="1"/>
      <w:marLeft w:val="0"/>
      <w:marRight w:val="0"/>
      <w:marTop w:val="0"/>
      <w:marBottom w:val="0"/>
      <w:divBdr>
        <w:top w:val="none" w:sz="0" w:space="0" w:color="auto"/>
        <w:left w:val="none" w:sz="0" w:space="0" w:color="auto"/>
        <w:bottom w:val="none" w:sz="0" w:space="0" w:color="auto"/>
        <w:right w:val="none" w:sz="0" w:space="0" w:color="auto"/>
      </w:divBdr>
    </w:div>
    <w:div w:id="1874153050">
      <w:bodyDiv w:val="1"/>
      <w:marLeft w:val="0"/>
      <w:marRight w:val="0"/>
      <w:marTop w:val="0"/>
      <w:marBottom w:val="0"/>
      <w:divBdr>
        <w:top w:val="none" w:sz="0" w:space="0" w:color="auto"/>
        <w:left w:val="none" w:sz="0" w:space="0" w:color="auto"/>
        <w:bottom w:val="none" w:sz="0" w:space="0" w:color="auto"/>
        <w:right w:val="none" w:sz="0" w:space="0" w:color="auto"/>
      </w:divBdr>
    </w:div>
    <w:div w:id="1970158436">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VIP`s</cp:lastModifiedBy>
  <cp:revision>4</cp:revision>
  <cp:lastPrinted>2021-06-24T05:34:00Z</cp:lastPrinted>
  <dcterms:created xsi:type="dcterms:W3CDTF">2021-12-22T17:16:00Z</dcterms:created>
  <dcterms:modified xsi:type="dcterms:W3CDTF">2021-12-23T04:42:00Z</dcterms:modified>
</cp:coreProperties>
</file>